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3C" w:rsidRDefault="008F143C" w:rsidP="008F143C">
      <w:pPr>
        <w:spacing w:line="360" w:lineRule="auto"/>
        <w:jc w:val="both"/>
      </w:pPr>
    </w:p>
    <w:p w:rsidR="008F143C" w:rsidRDefault="008F143C" w:rsidP="008F143C">
      <w:pPr>
        <w:spacing w:line="360" w:lineRule="auto"/>
        <w:jc w:val="both"/>
      </w:pPr>
      <w:r>
        <w:t xml:space="preserve">                                                                                                 Załącznik nr 2 do SIWZ</w:t>
      </w:r>
    </w:p>
    <w:p w:rsidR="008F143C" w:rsidRDefault="008F143C" w:rsidP="008F143C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8F143C" w:rsidRPr="001B4B55" w:rsidRDefault="008F143C" w:rsidP="008F143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8F143C" w:rsidRDefault="008F143C" w:rsidP="008F143C">
      <w:pPr>
        <w:spacing w:line="360" w:lineRule="auto"/>
        <w:jc w:val="both"/>
        <w:rPr>
          <w:b/>
        </w:rPr>
      </w:pPr>
    </w:p>
    <w:p w:rsidR="008F143C" w:rsidRDefault="008F143C" w:rsidP="008F143C">
      <w:pPr>
        <w:spacing w:line="360" w:lineRule="auto"/>
        <w:jc w:val="center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Oświadczenie </w:t>
      </w:r>
    </w:p>
    <w:p w:rsidR="008F143C" w:rsidRDefault="008F143C" w:rsidP="008F14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art. 22 ust. 1 ustawy Prawo zamówień publicznych</w:t>
      </w:r>
    </w:p>
    <w:p w:rsidR="008F143C" w:rsidRDefault="008F143C" w:rsidP="008F143C">
      <w:pPr>
        <w:spacing w:line="360" w:lineRule="auto"/>
        <w:jc w:val="both"/>
        <w:rPr>
          <w:b/>
        </w:rPr>
      </w:pPr>
    </w:p>
    <w:p w:rsidR="008F143C" w:rsidRPr="0031456F" w:rsidRDefault="008F143C" w:rsidP="008F143C">
      <w:pPr>
        <w:spacing w:line="360" w:lineRule="auto"/>
        <w:jc w:val="both"/>
      </w:pPr>
      <w:r w:rsidRPr="0031456F">
        <w:t>Przystępując do udziału w postepowa</w:t>
      </w:r>
      <w:r>
        <w:t>niu o udzielenie zamówienia na:</w:t>
      </w:r>
    </w:p>
    <w:p w:rsidR="00B03CB4" w:rsidRDefault="00B03CB4" w:rsidP="00B03CB4">
      <w:pPr>
        <w:jc w:val="both"/>
        <w:rPr>
          <w:b/>
        </w:rPr>
      </w:pPr>
      <w:r>
        <w:rPr>
          <w:b/>
        </w:rPr>
        <w:t xml:space="preserve">Remont dachu z dachówki ceramicznej karpiówki wraz z remontem kominów z cegły budynku mieszkalnego wielorodzinnego przy ul. Tetmajera 8 w Grudziądzu.  </w:t>
      </w:r>
    </w:p>
    <w:p w:rsidR="008F143C" w:rsidRPr="0031456F" w:rsidRDefault="008F143C" w:rsidP="008F143C">
      <w:pPr>
        <w:jc w:val="both"/>
      </w:pPr>
      <w:bookmarkStart w:id="0" w:name="_GoBack"/>
      <w:bookmarkEnd w:id="0"/>
    </w:p>
    <w:p w:rsidR="008F143C" w:rsidRDefault="008F143C" w:rsidP="008F143C">
      <w:pPr>
        <w:spacing w:line="360" w:lineRule="auto"/>
        <w:jc w:val="both"/>
      </w:pPr>
      <w:r>
        <w:t xml:space="preserve">prowadzonym w trybie przetargu nieograniczonego, </w:t>
      </w:r>
    </w:p>
    <w:p w:rsidR="008F143C" w:rsidRDefault="008F143C" w:rsidP="008F143C">
      <w:pPr>
        <w:spacing w:line="360" w:lineRule="auto"/>
      </w:pPr>
      <w:r>
        <w:t>oświadczamy, ze:</w:t>
      </w:r>
    </w:p>
    <w:p w:rsidR="008F143C" w:rsidRDefault="008F143C" w:rsidP="008F143C">
      <w:pPr>
        <w:spacing w:line="360" w:lineRule="auto"/>
      </w:pPr>
    </w:p>
    <w:p w:rsidR="008F143C" w:rsidRDefault="008F143C" w:rsidP="008F143C">
      <w:pPr>
        <w:numPr>
          <w:ilvl w:val="0"/>
          <w:numId w:val="1"/>
        </w:numPr>
        <w:spacing w:line="360" w:lineRule="auto"/>
        <w:jc w:val="both"/>
      </w:pPr>
      <w:r>
        <w:t>posiadamy uprawnienia do  wykonywania określonej działalności lub czynności, jeżeli przepisy prawa nakładają obowiązek ich posiadania;</w:t>
      </w:r>
    </w:p>
    <w:p w:rsidR="008F143C" w:rsidRDefault="008F143C" w:rsidP="008F143C">
      <w:pPr>
        <w:numPr>
          <w:ilvl w:val="0"/>
          <w:numId w:val="1"/>
        </w:numPr>
        <w:spacing w:line="360" w:lineRule="auto"/>
        <w:jc w:val="both"/>
      </w:pPr>
      <w:r>
        <w:t>posiadamy  wiedzę  i doświadczenie;</w:t>
      </w:r>
    </w:p>
    <w:p w:rsidR="008F143C" w:rsidRDefault="008F143C" w:rsidP="008F143C">
      <w:pPr>
        <w:numPr>
          <w:ilvl w:val="0"/>
          <w:numId w:val="1"/>
        </w:numPr>
        <w:spacing w:line="360" w:lineRule="auto"/>
        <w:jc w:val="both"/>
      </w:pPr>
      <w:r>
        <w:t>dysponujemy odpowiednim potencjałem technicznym oraz osobami zdolnymi do wykonania zamówienia;</w:t>
      </w:r>
    </w:p>
    <w:p w:rsidR="008F143C" w:rsidRDefault="008F143C" w:rsidP="008F143C">
      <w:pPr>
        <w:numPr>
          <w:ilvl w:val="0"/>
          <w:numId w:val="1"/>
        </w:numPr>
        <w:spacing w:line="360" w:lineRule="auto"/>
        <w:jc w:val="both"/>
      </w:pPr>
      <w:r>
        <w:t>spełniamy warunki, dotyczące sytuacji ekonomicznej i finansowej.</w:t>
      </w:r>
    </w:p>
    <w:p w:rsidR="008F143C" w:rsidRDefault="008F143C" w:rsidP="008F143C">
      <w:pPr>
        <w:spacing w:line="360" w:lineRule="auto"/>
        <w:jc w:val="both"/>
      </w:pPr>
    </w:p>
    <w:p w:rsidR="008F143C" w:rsidRDefault="008F143C" w:rsidP="008F143C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8F143C" w:rsidRDefault="008F143C" w:rsidP="008F143C">
      <w:pPr>
        <w:spacing w:line="360" w:lineRule="auto"/>
        <w:jc w:val="both"/>
      </w:pPr>
    </w:p>
    <w:p w:rsidR="008F143C" w:rsidRDefault="008F143C" w:rsidP="008F143C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8F143C" w:rsidRPr="00450E73" w:rsidRDefault="008F143C" w:rsidP="008F143C">
      <w:pPr>
        <w:spacing w:line="360" w:lineRule="auto"/>
        <w:jc w:val="both"/>
      </w:pPr>
    </w:p>
    <w:p w:rsidR="008F143C" w:rsidRPr="00040C59" w:rsidRDefault="008F143C" w:rsidP="008F143C">
      <w:pPr>
        <w:jc w:val="both"/>
      </w:pPr>
      <w:r w:rsidRPr="00040C59">
        <w:t>Podpis osoby lub osób figurujących w rejestrach uprawnionych do zaciągania zobowiązań         w imieniu wykonawcy lub we właściwym upoważnieniu</w:t>
      </w:r>
    </w:p>
    <w:p w:rsidR="008F143C" w:rsidRPr="00040C59" w:rsidRDefault="008F143C" w:rsidP="008F143C">
      <w:pPr>
        <w:jc w:val="both"/>
      </w:pPr>
    </w:p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3C"/>
    <w:rsid w:val="000C1E09"/>
    <w:rsid w:val="00130ECF"/>
    <w:rsid w:val="001C49DF"/>
    <w:rsid w:val="002D322C"/>
    <w:rsid w:val="008F143C"/>
    <w:rsid w:val="00B03CB4"/>
    <w:rsid w:val="00BF0AF5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43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8F143C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8F143C"/>
    <w:rPr>
      <w:kern w:val="24"/>
      <w:sz w:val="24"/>
      <w:lang w:eastAsia="pl-PL"/>
    </w:rPr>
  </w:style>
  <w:style w:type="character" w:styleId="Numerstrony">
    <w:name w:val="page number"/>
    <w:rsid w:val="008F143C"/>
  </w:style>
  <w:style w:type="paragraph" w:styleId="Stopka">
    <w:name w:val="footer"/>
    <w:basedOn w:val="Normalny"/>
    <w:link w:val="StopkaZnak"/>
    <w:uiPriority w:val="99"/>
    <w:unhideWhenUsed/>
    <w:rsid w:val="008F143C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F143C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43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8F143C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8F143C"/>
    <w:rPr>
      <w:kern w:val="24"/>
      <w:sz w:val="24"/>
      <w:lang w:eastAsia="pl-PL"/>
    </w:rPr>
  </w:style>
  <w:style w:type="character" w:styleId="Numerstrony">
    <w:name w:val="page number"/>
    <w:rsid w:val="008F143C"/>
  </w:style>
  <w:style w:type="paragraph" w:styleId="Stopka">
    <w:name w:val="footer"/>
    <w:basedOn w:val="Normalny"/>
    <w:link w:val="StopkaZnak"/>
    <w:uiPriority w:val="99"/>
    <w:unhideWhenUsed/>
    <w:rsid w:val="008F143C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F143C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5</cp:revision>
  <cp:lastPrinted>2013-04-19T07:57:00Z</cp:lastPrinted>
  <dcterms:created xsi:type="dcterms:W3CDTF">2013-04-17T09:18:00Z</dcterms:created>
  <dcterms:modified xsi:type="dcterms:W3CDTF">2013-06-06T12:40:00Z</dcterms:modified>
</cp:coreProperties>
</file>