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4F" w:rsidRDefault="00FC3FCB" w:rsidP="00C4074F">
      <w:pPr>
        <w:pStyle w:val="Tytu"/>
        <w:rPr>
          <w:sz w:val="20"/>
        </w:rPr>
      </w:pPr>
      <w:r>
        <w:t xml:space="preserve">                       </w:t>
      </w:r>
      <w:r w:rsidR="00C4074F">
        <w:t xml:space="preserve">                                                      </w:t>
      </w:r>
      <w:r w:rsidR="00C4074F" w:rsidRPr="003075A8">
        <w:rPr>
          <w:sz w:val="20"/>
        </w:rPr>
        <w:t xml:space="preserve">Wzór umowy </w:t>
      </w:r>
      <w:r w:rsidR="00C4074F">
        <w:rPr>
          <w:sz w:val="20"/>
        </w:rPr>
        <w:t xml:space="preserve"> -  Załącznik nr </w:t>
      </w:r>
      <w:r w:rsidR="00222046">
        <w:rPr>
          <w:sz w:val="20"/>
        </w:rPr>
        <w:t>11</w:t>
      </w:r>
      <w:r w:rsidR="00C4074F">
        <w:rPr>
          <w:sz w:val="20"/>
        </w:rPr>
        <w:t xml:space="preserve"> do SIWZ</w:t>
      </w:r>
      <w:r w:rsidR="00C4074F" w:rsidRPr="003075A8">
        <w:rPr>
          <w:sz w:val="20"/>
        </w:rPr>
        <w:t xml:space="preserve">       </w:t>
      </w:r>
    </w:p>
    <w:p w:rsidR="00FC3FCB" w:rsidRPr="00A35343" w:rsidRDefault="00FC3FCB" w:rsidP="00FC3FCB">
      <w:pPr>
        <w:pStyle w:val="Tytu"/>
        <w:rPr>
          <w:b w:val="0"/>
          <w:sz w:val="20"/>
        </w:rPr>
      </w:pPr>
      <w:r>
        <w:t xml:space="preserve">                                                        </w:t>
      </w:r>
      <w:r>
        <w:rPr>
          <w:b w:val="0"/>
          <w:sz w:val="20"/>
        </w:rPr>
        <w:t xml:space="preserve">    </w:t>
      </w:r>
    </w:p>
    <w:p w:rsidR="00FC3FCB" w:rsidRDefault="00FC3FCB" w:rsidP="00FC3FCB">
      <w:pPr>
        <w:pStyle w:val="Tytu"/>
      </w:pPr>
      <w:r>
        <w:t>UMOWA Nr …………. /BZP/ 2011</w:t>
      </w:r>
    </w:p>
    <w:p w:rsidR="00FC3FCB" w:rsidRDefault="00FC3FCB" w:rsidP="00FC3FCB">
      <w:pPr>
        <w:jc w:val="center"/>
      </w:pPr>
      <w:r>
        <w:t>W dniu  ……………………  w  Grudziądzu  pomiędzy:</w:t>
      </w:r>
    </w:p>
    <w:p w:rsidR="00FC3FCB" w:rsidRPr="00612EB4" w:rsidRDefault="00FC3FCB" w:rsidP="00FC3FCB">
      <w:pPr>
        <w:jc w:val="center"/>
      </w:pPr>
      <w:r>
        <w:rPr>
          <w:b/>
        </w:rPr>
        <w:t>Miejskim Przedsiębiorstwem Gospodarki Nieruchomościami Spółką z o.o.</w:t>
      </w:r>
      <w:r>
        <w:t xml:space="preserve">  </w:t>
      </w:r>
      <w:r>
        <w:br/>
      </w:r>
      <w:r>
        <w:rPr>
          <w:b/>
        </w:rPr>
        <w:t>w Grudziądzu</w:t>
      </w:r>
      <w:r>
        <w:t xml:space="preserve"> </w:t>
      </w:r>
      <w:r>
        <w:rPr>
          <w:b/>
        </w:rPr>
        <w:t>z siedzibą przy ul. Mickiewicza 23</w:t>
      </w:r>
    </w:p>
    <w:p w:rsidR="00FC3FCB" w:rsidRDefault="00FC3FCB" w:rsidP="00FC3FCB">
      <w:pPr>
        <w:jc w:val="center"/>
        <w:rPr>
          <w:b/>
        </w:rPr>
      </w:pPr>
      <w:r>
        <w:rPr>
          <w:b/>
        </w:rPr>
        <w:t>Sąd Rejonowy w Toruniu Nr KRS: 0000039577</w:t>
      </w:r>
    </w:p>
    <w:p w:rsidR="00FC3FCB" w:rsidRDefault="00FC3FCB" w:rsidP="00FC3FCB">
      <w:r>
        <w:t xml:space="preserve">                                                       zwanym dalej „Zamawiającym”</w:t>
      </w:r>
    </w:p>
    <w:p w:rsidR="00FC3FCB" w:rsidRDefault="00FC3FCB" w:rsidP="00FC3FCB">
      <w:r>
        <w:t xml:space="preserve">                                                              reprezentowanym przez:</w:t>
      </w:r>
    </w:p>
    <w:p w:rsidR="00FC3FCB" w:rsidRPr="00A91485" w:rsidRDefault="00FC3FCB" w:rsidP="00FC3FCB">
      <w:pPr>
        <w:jc w:val="center"/>
        <w:rPr>
          <w:b/>
        </w:rPr>
      </w:pPr>
      <w:r>
        <w:rPr>
          <w:b/>
        </w:rPr>
        <w:t xml:space="preserve">       </w:t>
      </w:r>
      <w:r w:rsidRPr="00A91485">
        <w:rPr>
          <w:b/>
        </w:rPr>
        <w:t xml:space="preserve"> </w:t>
      </w:r>
      <w:r>
        <w:rPr>
          <w:b/>
        </w:rPr>
        <w:t xml:space="preserve">Zenona Różyckiego  </w:t>
      </w:r>
      <w:r w:rsidRPr="00A91485">
        <w:rPr>
          <w:b/>
        </w:rPr>
        <w:tab/>
        <w:t>-  Prezes</w:t>
      </w:r>
      <w:r>
        <w:rPr>
          <w:b/>
        </w:rPr>
        <w:t xml:space="preserve">a </w:t>
      </w:r>
      <w:r w:rsidRPr="00A91485">
        <w:rPr>
          <w:b/>
        </w:rPr>
        <w:t xml:space="preserve"> Zarządu</w:t>
      </w:r>
    </w:p>
    <w:p w:rsidR="00FC3FCB" w:rsidRDefault="00FC3FCB" w:rsidP="00FC3FCB">
      <w:pPr>
        <w:jc w:val="center"/>
      </w:pPr>
      <w:r>
        <w:t>a</w:t>
      </w:r>
    </w:p>
    <w:p w:rsidR="00FC3FCB" w:rsidRPr="001740D6" w:rsidRDefault="00FC3FCB" w:rsidP="00FC3FCB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FC3FCB" w:rsidRPr="001740D6" w:rsidRDefault="00FC3FCB" w:rsidP="00FC3FCB">
      <w:pPr>
        <w:jc w:val="left"/>
        <w:rPr>
          <w:b/>
        </w:rPr>
      </w:pPr>
      <w:r>
        <w:rPr>
          <w:b/>
        </w:rPr>
        <w:t>…………………………………………………………………………………………………..</w:t>
      </w:r>
    </w:p>
    <w:p w:rsidR="00FC3FCB" w:rsidRDefault="00FC3FCB" w:rsidP="00FC3FCB">
      <w:pPr>
        <w:jc w:val="center"/>
      </w:pPr>
      <w:r>
        <w:t xml:space="preserve">zwanym dalej „Wykonawcą”, </w:t>
      </w:r>
    </w:p>
    <w:p w:rsidR="00FC3FCB" w:rsidRDefault="00FC3FCB" w:rsidP="00FC3FCB">
      <w:pPr>
        <w:jc w:val="center"/>
      </w:pPr>
      <w:r>
        <w:t>reprezentowanym przez:</w:t>
      </w:r>
    </w:p>
    <w:p w:rsidR="00FC3FCB" w:rsidRDefault="00FC3FCB" w:rsidP="00FC3FCB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FC3FCB" w:rsidRPr="00612EB4" w:rsidRDefault="00FC3FCB" w:rsidP="00FC3FCB"/>
    <w:p w:rsidR="00FC3FCB" w:rsidRDefault="00FC3FCB" w:rsidP="00FC3FCB">
      <w:r>
        <w:t>w rezultacie dokonania przez Zamawiającego wyboru oferty Wykonawcy w trybie przetargu</w:t>
      </w:r>
    </w:p>
    <w:p w:rsidR="00FC3FCB" w:rsidRDefault="00FC3FCB" w:rsidP="00FC3FCB">
      <w:r>
        <w:t xml:space="preserve">nieograniczonego  z dnia   </w:t>
      </w:r>
      <w:r>
        <w:rPr>
          <w:b/>
        </w:rPr>
        <w:t>11</w:t>
      </w:r>
      <w:r w:rsidRPr="000A7985">
        <w:rPr>
          <w:b/>
        </w:rPr>
        <w:t>.</w:t>
      </w:r>
      <w:r>
        <w:rPr>
          <w:b/>
        </w:rPr>
        <w:t>04</w:t>
      </w:r>
      <w:r w:rsidRPr="000A7985">
        <w:rPr>
          <w:b/>
        </w:rPr>
        <w:t>.20</w:t>
      </w:r>
      <w:r>
        <w:rPr>
          <w:b/>
        </w:rPr>
        <w:t>11</w:t>
      </w:r>
      <w:r w:rsidRPr="000A7985">
        <w:rPr>
          <w:b/>
        </w:rPr>
        <w:t>r</w:t>
      </w:r>
      <w:r>
        <w:t>.,  została zawarta umowa o następującej treści.</w:t>
      </w:r>
    </w:p>
    <w:p w:rsidR="00FC3FCB" w:rsidRDefault="00FC3FCB" w:rsidP="00FC3FCB"/>
    <w:p w:rsidR="00FC3FCB" w:rsidRDefault="00FC3FCB" w:rsidP="00FC3FCB">
      <w:pPr>
        <w:jc w:val="center"/>
      </w:pPr>
      <w:r>
        <w:sym w:font="Times New Roman" w:char="00A7"/>
      </w:r>
      <w:r>
        <w:t xml:space="preserve"> 1</w:t>
      </w:r>
    </w:p>
    <w:p w:rsidR="00FC3FCB" w:rsidRDefault="00FC3FCB" w:rsidP="00FC3FCB">
      <w:r>
        <w:t xml:space="preserve">1.Zamawiający zleca, a Wykonawca przyjmuje do wykonania usługę w zakresie: Odbiór i  wywóz nieczystości stałych z nieruchomości administrowanych przez </w:t>
      </w:r>
      <w:r w:rsidRPr="00C00130">
        <w:rPr>
          <w:b/>
        </w:rPr>
        <w:t>Biuro Obsługi</w:t>
      </w:r>
      <w:r>
        <w:t xml:space="preserve"> </w:t>
      </w:r>
      <w:r w:rsidRPr="00C00130">
        <w:rPr>
          <w:b/>
        </w:rPr>
        <w:t xml:space="preserve">Mieszkańców Nr </w:t>
      </w:r>
      <w:r>
        <w:rPr>
          <w:b/>
        </w:rPr>
        <w:t>3</w:t>
      </w:r>
      <w:r w:rsidRPr="00C00130">
        <w:rPr>
          <w:b/>
        </w:rPr>
        <w:t xml:space="preserve"> przy ul. </w:t>
      </w:r>
      <w:r>
        <w:rPr>
          <w:b/>
        </w:rPr>
        <w:t>Legionów 79/81</w:t>
      </w:r>
      <w:r>
        <w:t xml:space="preserve"> </w:t>
      </w:r>
      <w:r w:rsidRPr="00C00130">
        <w:rPr>
          <w:b/>
        </w:rPr>
        <w:t>w Grudziądzu</w:t>
      </w:r>
      <w:r>
        <w:t xml:space="preserve">   wraz z dostarczeniem ustalonej liczby pojemników  zgodnie z harmonogramem (  załącznik  nr 1 ) stanowiącym integralną część umowy. </w:t>
      </w:r>
    </w:p>
    <w:p w:rsidR="00FC3FCB" w:rsidRDefault="00FC3FCB" w:rsidP="00FC3FCB">
      <w:r>
        <w:t>2. Wykonawca zobowiązuje się do wywozu nieczystości stałych, przez opróżnianie pojemników z częstotliwością określoną w harmonogramie i zgodnie z istniejącymi przepisami sanitarnymi.</w:t>
      </w:r>
    </w:p>
    <w:p w:rsidR="00FC3FCB" w:rsidRDefault="00FC3FCB" w:rsidP="00FC3FCB"/>
    <w:p w:rsidR="00FC3FCB" w:rsidRDefault="00FC3FCB" w:rsidP="00FC3FCB">
      <w:pPr>
        <w:jc w:val="center"/>
      </w:pPr>
      <w:r>
        <w:t>§ 2</w:t>
      </w:r>
    </w:p>
    <w:p w:rsidR="00FC3FCB" w:rsidRDefault="00FC3FCB" w:rsidP="00FC3FCB">
      <w:r>
        <w:t>1. W ramach przyjętego zamówienia, Wykonawca zobowiązuje się do wyposażenia nieruchomości na dzień rozpoczęcia usługi w pojemniki do gromadzenia nieczystości stałych  w ilości:</w:t>
      </w:r>
    </w:p>
    <w:p w:rsidR="00FC3FCB" w:rsidRDefault="00FC3FCB" w:rsidP="00FC3FCB">
      <w:r>
        <w:tab/>
        <w:t>a)  KP-7</w:t>
      </w:r>
      <w:r>
        <w:tab/>
        <w:t xml:space="preserve">-    12 szt  </w:t>
      </w:r>
    </w:p>
    <w:p w:rsidR="00FC3FCB" w:rsidRDefault="00FC3FCB" w:rsidP="00FC3FCB">
      <w:r>
        <w:t xml:space="preserve">            b)  PA - 1100</w:t>
      </w:r>
      <w:r>
        <w:tab/>
        <w:t>-    28 szt</w:t>
      </w:r>
    </w:p>
    <w:p w:rsidR="00FC3FCB" w:rsidRDefault="00FC3FCB" w:rsidP="00FC3FCB">
      <w:r>
        <w:tab/>
        <w:t>c)  MGB 240</w:t>
      </w:r>
      <w:r>
        <w:tab/>
        <w:t xml:space="preserve">-  173 szt   </w:t>
      </w:r>
    </w:p>
    <w:p w:rsidR="00FC3FCB" w:rsidRPr="001B1B45" w:rsidRDefault="00FC3FCB" w:rsidP="00FC3FCB">
      <w:pPr>
        <w:rPr>
          <w:lang w:val="de-DE"/>
        </w:rPr>
      </w:pPr>
      <w:r>
        <w:tab/>
        <w:t>d</w:t>
      </w:r>
      <w:r w:rsidRPr="001B1B45">
        <w:rPr>
          <w:lang w:val="de-DE"/>
        </w:rPr>
        <w:t xml:space="preserve">) </w:t>
      </w:r>
      <w:r>
        <w:rPr>
          <w:lang w:val="de-DE"/>
        </w:rPr>
        <w:t xml:space="preserve"> MGB 120</w:t>
      </w:r>
      <w:r>
        <w:rPr>
          <w:lang w:val="de-DE"/>
        </w:rPr>
        <w:tab/>
        <w:t>-  108 szt</w:t>
      </w:r>
      <w:r w:rsidRPr="001B1B45">
        <w:rPr>
          <w:lang w:val="de-DE"/>
        </w:rPr>
        <w:t xml:space="preserve"> </w:t>
      </w:r>
    </w:p>
    <w:p w:rsidR="00FC3FCB" w:rsidRDefault="00FC3FCB" w:rsidP="00FC3FCB">
      <w:pPr>
        <w:rPr>
          <w:lang w:val="de-DE"/>
        </w:rPr>
      </w:pPr>
      <w:r w:rsidRPr="00507008">
        <w:rPr>
          <w:lang w:val="de-DE"/>
        </w:rPr>
        <w:t xml:space="preserve">            </w:t>
      </w:r>
    </w:p>
    <w:p w:rsidR="00FC3FCB" w:rsidRPr="00507008" w:rsidRDefault="00FC3FCB" w:rsidP="00FC3FCB">
      <w:pPr>
        <w:rPr>
          <w:lang w:val="de-DE"/>
        </w:rPr>
      </w:pPr>
    </w:p>
    <w:p w:rsidR="00FC3FCB" w:rsidRDefault="00FC3FCB" w:rsidP="00FC3FCB">
      <w:r w:rsidRPr="00507008">
        <w:rPr>
          <w:lang w:val="de-DE"/>
        </w:rPr>
        <w:t xml:space="preserve"> </w:t>
      </w:r>
      <w:r>
        <w:t>wg harmonogramu  ( załącznik nr 1 ) stanowiący integralną cześć umowy.</w:t>
      </w:r>
    </w:p>
    <w:p w:rsidR="00FC3FCB" w:rsidRDefault="00FC3FCB" w:rsidP="00FC3FCB"/>
    <w:p w:rsidR="00FC3FCB" w:rsidRDefault="00FC3FCB" w:rsidP="00FC3FCB"/>
    <w:p w:rsidR="00FC3FCB" w:rsidRDefault="00FC3FCB" w:rsidP="00FC3FCB"/>
    <w:p w:rsidR="00FC3FCB" w:rsidRDefault="00FC3FCB" w:rsidP="00FC3FCB">
      <w:r>
        <w:t>2. W przypadku zaginięcia lub uszkodzenia pojemników, Wykonawca zobowiązany jest do</w:t>
      </w:r>
    </w:p>
    <w:p w:rsidR="00FC3FCB" w:rsidRDefault="00FC3FCB" w:rsidP="00FC3FCB">
      <w:r>
        <w:t xml:space="preserve">    uzupełnienia lub wymiany</w:t>
      </w:r>
      <w:r w:rsidR="00410B09">
        <w:t xml:space="preserve"> na koszt własny</w:t>
      </w:r>
      <w:r>
        <w:t xml:space="preserve">. </w:t>
      </w:r>
    </w:p>
    <w:p w:rsidR="00FC3FCB" w:rsidRDefault="00FC3FCB" w:rsidP="00FC3FCB">
      <w:r>
        <w:t>3. Strony będą wzajemnie informować się na piśmie o zmianach dotyczących wykonania</w:t>
      </w:r>
    </w:p>
    <w:p w:rsidR="00FC3FCB" w:rsidRDefault="00FC3FCB" w:rsidP="00FC3FCB">
      <w:r>
        <w:t xml:space="preserve">    usługi na rzecz administrowanych nieruchomości  a w szczególności:</w:t>
      </w:r>
    </w:p>
    <w:p w:rsidR="00FC3FCB" w:rsidRDefault="00FC3FCB" w:rsidP="00FC3FCB">
      <w:pPr>
        <w:ind w:firstLine="708"/>
      </w:pPr>
      <w:r>
        <w:t>a) zmiana administratora nieruchomości</w:t>
      </w:r>
    </w:p>
    <w:p w:rsidR="00FC3FCB" w:rsidRDefault="00FC3FCB" w:rsidP="00FC3FCB">
      <w:r>
        <w:tab/>
        <w:t>b) zmiana płatnika</w:t>
      </w:r>
    </w:p>
    <w:p w:rsidR="00FC3FCB" w:rsidRDefault="00FC3FCB" w:rsidP="00FC3FCB">
      <w:r>
        <w:tab/>
        <w:t>c) zaginięcie pojemnika</w:t>
      </w:r>
    </w:p>
    <w:p w:rsidR="00FC3FCB" w:rsidRDefault="00FC3FCB" w:rsidP="00FC3FCB">
      <w:r>
        <w:tab/>
        <w:t xml:space="preserve">d) nieterminowe wykonanie usługi przez Wykonawcę ( najpóźniej na drugi dzień po </w:t>
      </w:r>
    </w:p>
    <w:p w:rsidR="00FC3FCB" w:rsidRDefault="00FC3FCB" w:rsidP="00FC3FCB">
      <w:r>
        <w:t xml:space="preserve">                planowanym wg harmonogramu), wywozie nieczystości.</w:t>
      </w:r>
    </w:p>
    <w:p w:rsidR="00F97660" w:rsidRDefault="00F97660" w:rsidP="00F97660">
      <w:r>
        <w:t>4. Wykonawca zobowiązany jest dysponować pojemnikami na popiół w ilości ca. 10 szt.</w:t>
      </w:r>
    </w:p>
    <w:p w:rsidR="00FC3FCB" w:rsidRDefault="00F97660" w:rsidP="00FC3FCB">
      <w:r>
        <w:t xml:space="preserve">z możliwością w okresie zimowym ( od października do kwietnia )   zamiany pojemnika normalnego na pojemnik na popiół  lub dostawienia pojemnika na popiół.  </w:t>
      </w:r>
    </w:p>
    <w:p w:rsidR="00FC3FCB" w:rsidRPr="00DF5C15" w:rsidRDefault="00F97660" w:rsidP="00FC3FCB">
      <w:pPr>
        <w:rPr>
          <w:b/>
          <w:szCs w:val="24"/>
        </w:rPr>
      </w:pPr>
      <w:r>
        <w:t>5</w:t>
      </w:r>
      <w:r w:rsidR="00FC3FCB">
        <w:t xml:space="preserve">. Termin realizacji  przedmiotu umowy ustala się  </w:t>
      </w:r>
      <w:r w:rsidR="00FC3FCB" w:rsidRPr="00DF5C15">
        <w:rPr>
          <w:b/>
          <w:szCs w:val="24"/>
        </w:rPr>
        <w:t xml:space="preserve">od </w:t>
      </w:r>
      <w:r w:rsidR="00FC3FCB">
        <w:rPr>
          <w:b/>
          <w:szCs w:val="24"/>
        </w:rPr>
        <w:t xml:space="preserve">  </w:t>
      </w:r>
      <w:r w:rsidR="00FC3FCB" w:rsidRPr="00DF5C15">
        <w:rPr>
          <w:b/>
          <w:szCs w:val="24"/>
        </w:rPr>
        <w:t>01.0</w:t>
      </w:r>
      <w:r w:rsidR="00FC3FCB">
        <w:rPr>
          <w:b/>
          <w:szCs w:val="24"/>
        </w:rPr>
        <w:t>5</w:t>
      </w:r>
      <w:r w:rsidR="00FC3FCB" w:rsidRPr="00DF5C15">
        <w:rPr>
          <w:b/>
          <w:szCs w:val="24"/>
        </w:rPr>
        <w:t>.20</w:t>
      </w:r>
      <w:r w:rsidR="00FC3FCB">
        <w:rPr>
          <w:b/>
          <w:szCs w:val="24"/>
        </w:rPr>
        <w:t>11</w:t>
      </w:r>
      <w:r w:rsidR="00FC3FCB" w:rsidRPr="00DF5C15">
        <w:rPr>
          <w:b/>
          <w:szCs w:val="24"/>
        </w:rPr>
        <w:t xml:space="preserve">r  do </w:t>
      </w:r>
      <w:r w:rsidR="00FC3FCB">
        <w:rPr>
          <w:b/>
          <w:szCs w:val="24"/>
        </w:rPr>
        <w:t>30</w:t>
      </w:r>
      <w:r w:rsidR="00FC3FCB" w:rsidRPr="00DF5C15">
        <w:rPr>
          <w:b/>
          <w:szCs w:val="24"/>
        </w:rPr>
        <w:t>.0</w:t>
      </w:r>
      <w:r w:rsidR="00FC3FCB">
        <w:rPr>
          <w:b/>
          <w:szCs w:val="24"/>
        </w:rPr>
        <w:t>4</w:t>
      </w:r>
      <w:r w:rsidR="00FC3FCB" w:rsidRPr="00DF5C15">
        <w:rPr>
          <w:b/>
          <w:szCs w:val="24"/>
        </w:rPr>
        <w:t>.201</w:t>
      </w:r>
      <w:r w:rsidR="00FC3FCB">
        <w:rPr>
          <w:b/>
          <w:szCs w:val="24"/>
        </w:rPr>
        <w:t>4</w:t>
      </w:r>
      <w:r w:rsidR="00FC3FCB" w:rsidRPr="00DF5C15">
        <w:rPr>
          <w:b/>
          <w:szCs w:val="24"/>
        </w:rPr>
        <w:t>r</w:t>
      </w:r>
    </w:p>
    <w:p w:rsidR="00FC3FCB" w:rsidRPr="00DF5C15" w:rsidRDefault="00FC3FCB" w:rsidP="00FC3FCB">
      <w:pPr>
        <w:rPr>
          <w:szCs w:val="24"/>
        </w:rPr>
      </w:pPr>
    </w:p>
    <w:p w:rsidR="00FC3FCB" w:rsidRDefault="00FC3FCB" w:rsidP="00FC3FCB">
      <w:pPr>
        <w:jc w:val="center"/>
      </w:pPr>
      <w:r>
        <w:t>§ 3</w:t>
      </w:r>
    </w:p>
    <w:p w:rsidR="00FC3FCB" w:rsidRDefault="00FC3FCB" w:rsidP="00FC3FCB">
      <w:pPr>
        <w:jc w:val="left"/>
      </w:pPr>
      <w:r>
        <w:t>1.  Zamawiający zobowiązuje się do:</w:t>
      </w:r>
    </w:p>
    <w:p w:rsidR="00FC3FCB" w:rsidRDefault="00FC3FCB" w:rsidP="00FC3FCB">
      <w:pPr>
        <w:ind w:left="360"/>
        <w:jc w:val="left"/>
      </w:pPr>
      <w:r>
        <w:t>a)zapewnienia swobodnego dostępu do pojemników.</w:t>
      </w:r>
    </w:p>
    <w:p w:rsidR="00FC3FCB" w:rsidRDefault="00410B09" w:rsidP="00FC3FCB">
      <w:pPr>
        <w:ind w:left="360"/>
        <w:jc w:val="left"/>
      </w:pPr>
      <w:r>
        <w:t>b)</w:t>
      </w:r>
      <w:r w:rsidR="00FC3FCB">
        <w:t xml:space="preserve">kontroli stanu eksploatacji i wypełniania </w:t>
      </w:r>
    </w:p>
    <w:p w:rsidR="00FC3FCB" w:rsidRDefault="00FC3FCB" w:rsidP="00FC3FCB">
      <w:pPr>
        <w:jc w:val="left"/>
      </w:pPr>
      <w:r>
        <w:t>2. Wykonawca zobowiązuje się do:</w:t>
      </w:r>
    </w:p>
    <w:p w:rsidR="00FC3FCB" w:rsidRDefault="00FC3FCB" w:rsidP="00FC3FCB">
      <w:pPr>
        <w:jc w:val="left"/>
      </w:pPr>
      <w:r>
        <w:t xml:space="preserve">     a) utrzymania pojemników w czystości , w tym ich dezynfekcji i odkażanie</w:t>
      </w:r>
    </w:p>
    <w:p w:rsidR="00FC3FCB" w:rsidRDefault="00FC3FCB" w:rsidP="00FC3FCB">
      <w:pPr>
        <w:jc w:val="left"/>
      </w:pPr>
      <w:r>
        <w:t xml:space="preserve">     b) wywozu odpadów pozostawionych poza pojemnikami, w przypadku ich przepełnienia.</w:t>
      </w:r>
    </w:p>
    <w:p w:rsidR="00FC3FCB" w:rsidRDefault="00FC3FCB" w:rsidP="00FC3FCB">
      <w:pPr>
        <w:jc w:val="left"/>
      </w:pPr>
      <w:r>
        <w:t xml:space="preserve">     c) mycia pojemników  MGB -60, MGB – 120, MGB 240 i PA -1100 z  częstotliwością </w:t>
      </w:r>
    </w:p>
    <w:p w:rsidR="00FC3FCB" w:rsidRDefault="00FC3FCB" w:rsidP="00FC3FCB">
      <w:pPr>
        <w:jc w:val="left"/>
      </w:pPr>
      <w:r>
        <w:t xml:space="preserve">        1 raz/ miesiąc  w okresie letnim tj. od maja do października  każdego roku.</w:t>
      </w:r>
    </w:p>
    <w:p w:rsidR="00FC3FCB" w:rsidRDefault="00FC3FCB" w:rsidP="00FC3FCB">
      <w:pPr>
        <w:jc w:val="left"/>
      </w:pPr>
    </w:p>
    <w:p w:rsidR="00FC3FCB" w:rsidRDefault="00FC3FCB" w:rsidP="00FC3FCB">
      <w:pPr>
        <w:jc w:val="center"/>
      </w:pPr>
      <w:r>
        <w:sym w:font="Times New Roman" w:char="00A7"/>
      </w:r>
      <w:r>
        <w:t xml:space="preserve"> 4</w:t>
      </w:r>
    </w:p>
    <w:p w:rsidR="00FC3FCB" w:rsidRDefault="00FC3FCB" w:rsidP="00FC3FCB">
      <w:r>
        <w:t>1. Strony ustalają, że za wywóz nieczystości stałych  za jeden miesiąc, Zamawiający zapłaci wynagrodzenie w wysokości ……………………..</w:t>
      </w:r>
      <w:r w:rsidRPr="00D22DD7">
        <w:rPr>
          <w:b/>
        </w:rPr>
        <w:t xml:space="preserve">zł netto  + </w:t>
      </w:r>
      <w:r>
        <w:rPr>
          <w:b/>
        </w:rPr>
        <w:t xml:space="preserve">……% </w:t>
      </w:r>
      <w:r w:rsidRPr="00D22DD7">
        <w:rPr>
          <w:b/>
        </w:rPr>
        <w:t xml:space="preserve"> VAT</w:t>
      </w:r>
      <w:r>
        <w:rPr>
          <w:b/>
        </w:rPr>
        <w:t xml:space="preserve">.tj, ………….. zł </w:t>
      </w:r>
      <w:r w:rsidRPr="00D22DD7">
        <w:rPr>
          <w:b/>
        </w:rPr>
        <w:t xml:space="preserve"> =  </w:t>
      </w:r>
      <w:r>
        <w:rPr>
          <w:b/>
        </w:rPr>
        <w:t>……………………….</w:t>
      </w:r>
      <w:r w:rsidRPr="00D22DD7">
        <w:rPr>
          <w:b/>
        </w:rPr>
        <w:t xml:space="preserve"> zł brutto</w:t>
      </w:r>
      <w:r>
        <w:t xml:space="preserve">  </w:t>
      </w:r>
    </w:p>
    <w:p w:rsidR="00FC3FCB" w:rsidRDefault="00FC3FCB" w:rsidP="00FC3FCB">
      <w:r>
        <w:t>słownie: …………………………………………………………………………………………</w:t>
      </w:r>
    </w:p>
    <w:p w:rsidR="00FC3FCB" w:rsidRDefault="00FC3FCB" w:rsidP="00FC3FCB">
      <w:r>
        <w:t>2.Zaakceptowane  ceny jednostkowe  jednokrotnego opróżniania   pojemników, kontenerów  netto:</w:t>
      </w:r>
    </w:p>
    <w:p w:rsidR="00FC3FCB" w:rsidRPr="00415389" w:rsidRDefault="00FC3FCB" w:rsidP="00FC3FCB">
      <w:pPr>
        <w:rPr>
          <w:b/>
        </w:rPr>
      </w:pPr>
      <w:r>
        <w:t>-   pojemnik  typu  KP – 7</w:t>
      </w:r>
      <w:r>
        <w:tab/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FC3FCB" w:rsidRPr="00415389" w:rsidRDefault="00FC3FCB" w:rsidP="00FC3FCB">
      <w:pPr>
        <w:rPr>
          <w:b/>
        </w:rPr>
      </w:pPr>
      <w:r>
        <w:t>-   pojemnik  typu  PA – 1100</w:t>
      </w:r>
      <w:r>
        <w:tab/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FC3FCB" w:rsidRPr="00415389" w:rsidRDefault="00FC3FCB" w:rsidP="00FC3FCB">
      <w:pPr>
        <w:rPr>
          <w:b/>
        </w:rPr>
      </w:pPr>
      <w:r>
        <w:t>-   pojemnik  typu  MGB -240</w:t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FC3FCB" w:rsidRDefault="00FC3FCB" w:rsidP="00FC3FCB">
      <w:pPr>
        <w:rPr>
          <w:b/>
        </w:rPr>
      </w:pPr>
      <w:r>
        <w:t>-   pojemnik  typu  MGB -120</w:t>
      </w:r>
      <w:r>
        <w:tab/>
        <w:t xml:space="preserve"> </w:t>
      </w:r>
      <w:r>
        <w:tab/>
        <w:t>…………….</w:t>
      </w:r>
      <w:r w:rsidRPr="00415389">
        <w:rPr>
          <w:b/>
        </w:rPr>
        <w:tab/>
      </w:r>
      <w:r w:rsidR="00950DB9">
        <w:rPr>
          <w:b/>
        </w:rPr>
        <w:t>z</w:t>
      </w:r>
      <w:r w:rsidRPr="00415389">
        <w:rPr>
          <w:b/>
        </w:rPr>
        <w:t>ł</w:t>
      </w:r>
    </w:p>
    <w:p w:rsidR="00FC3FCB" w:rsidRPr="00415389" w:rsidRDefault="00FC3FCB" w:rsidP="00FC3FCB">
      <w:pPr>
        <w:rPr>
          <w:b/>
        </w:rPr>
      </w:pPr>
    </w:p>
    <w:p w:rsidR="00FC3FCB" w:rsidRDefault="00FC3FCB" w:rsidP="00FC3FCB">
      <w:r>
        <w:t xml:space="preserve">3. Wysokość wynagrodzenia określona w pkt.1 ulegnie zmianie w przypadku zmiany ilości nieruchomości administrowanych przez BOM Nr 1, zmiany częstotliwości wywozu, odstąpienia przez Wspólnotę Mieszkaniową lub prywatnego właściciela od administrowania nieruchomością przez MPGN </w:t>
      </w:r>
    </w:p>
    <w:p w:rsidR="00FC3FCB" w:rsidRDefault="00FC3FCB" w:rsidP="00FC3FCB">
      <w:r>
        <w:t>4. Strony ustalają, że wynagrodzenie określone w pkt.1 może być waloryzowane raz w roku do wysokości  wskaźnika  inflacji ogłaszanego   przez  Prezesa GUS.</w:t>
      </w:r>
    </w:p>
    <w:p w:rsidR="00FC3FCB" w:rsidRDefault="00FC3FCB" w:rsidP="00FC3FCB">
      <w:r>
        <w:lastRenderedPageBreak/>
        <w:t xml:space="preserve">5. Strony ustalają, że wynagrodzenie określone w pkt. 1 może ulec zmianie w przypadku zmiany opłaty za korzystanie ze środowiska i zmiany ceny przyjęcia odpadów na składowisko. </w:t>
      </w:r>
    </w:p>
    <w:p w:rsidR="00FC3FCB" w:rsidRDefault="00FC3FCB" w:rsidP="00FC3FCB"/>
    <w:p w:rsidR="00FC3FCB" w:rsidRDefault="00FC3FCB" w:rsidP="00FC3FCB">
      <w:pPr>
        <w:jc w:val="center"/>
      </w:pPr>
      <w:r>
        <w:sym w:font="Times New Roman" w:char="00A7"/>
      </w:r>
      <w:r>
        <w:t xml:space="preserve"> 5</w:t>
      </w:r>
    </w:p>
    <w:p w:rsidR="00FC3FCB" w:rsidRDefault="00FC3FCB" w:rsidP="00FC3FCB">
      <w:r>
        <w:t>1. Wynagrodzenie przysługujące Wykonawcy będzie płatne za miesiąc poprzedni przelewem na jego rachunek w banku: ……………………………………………………………………..</w:t>
      </w:r>
    </w:p>
    <w:p w:rsidR="00FC3FCB" w:rsidRDefault="00FC3FCB" w:rsidP="00FC3FCB">
      <w:r>
        <w:t xml:space="preserve">w terminie 30 dni od daty otrzymania faktury przez Zamawiającego. </w:t>
      </w:r>
    </w:p>
    <w:p w:rsidR="00FC3FCB" w:rsidRDefault="00FC3FCB" w:rsidP="00FC3FCB">
      <w:pPr>
        <w:spacing w:after="0"/>
        <w:jc w:val="left"/>
      </w:pPr>
      <w:r>
        <w:t>2. Na koniec każdego miesiąca Wykonawca będzie wystawiał faktury VAT za wykonane usługi oddzielne dla:</w:t>
      </w:r>
    </w:p>
    <w:p w:rsidR="00FC3FCB" w:rsidRDefault="00FC3FCB" w:rsidP="00FC3FCB">
      <w:pPr>
        <w:spacing w:after="0"/>
        <w:jc w:val="left"/>
      </w:pPr>
    </w:p>
    <w:p w:rsidR="00FC3FCB" w:rsidRDefault="00FC3FCB" w:rsidP="00FC3FC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dla MPGN Sp. z o.o. za posesje własne i gminne </w:t>
      </w:r>
    </w:p>
    <w:p w:rsidR="00FC3FCB" w:rsidRDefault="00FC3FCB" w:rsidP="00FC3FC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oddzielne na każdą wspólnotę mieszkaniową </w:t>
      </w:r>
    </w:p>
    <w:p w:rsidR="00FC3FCB" w:rsidRDefault="00FC3FCB" w:rsidP="00FC3FCB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fakturę dla Grudziądzkiego Towarzystwa Budownictwa Społecznego </w:t>
      </w:r>
    </w:p>
    <w:p w:rsidR="00FC3FCB" w:rsidRDefault="00FC3FCB" w:rsidP="00FC3FCB">
      <w:pPr>
        <w:spacing w:after="0"/>
        <w:jc w:val="left"/>
      </w:pPr>
    </w:p>
    <w:p w:rsidR="00FC3FCB" w:rsidRDefault="00FC3FCB" w:rsidP="00FC3FCB">
      <w:pPr>
        <w:ind w:left="283"/>
      </w:pPr>
    </w:p>
    <w:p w:rsidR="00FC3FCB" w:rsidRDefault="00FC3FCB" w:rsidP="00FC3FCB">
      <w:pPr>
        <w:jc w:val="center"/>
      </w:pPr>
      <w:r>
        <w:t>§ 6</w:t>
      </w:r>
    </w:p>
    <w:p w:rsidR="00410B09" w:rsidRDefault="00410B09" w:rsidP="00410B09">
      <w:pPr>
        <w:jc w:val="left"/>
      </w:pPr>
      <w:r>
        <w:t xml:space="preserve">1. W przypadku  stwierdzenia niestaranności lub wywozów niezgodnych z harmonogramem </w:t>
      </w:r>
    </w:p>
    <w:p w:rsidR="00410B09" w:rsidRDefault="00410B09" w:rsidP="00410B09">
      <w:pPr>
        <w:jc w:val="left"/>
      </w:pPr>
      <w:r>
        <w:t xml:space="preserve">Zamawiający wezwie na piśmie Wykonawcę do ich usunięcia w terminie 3 dni. </w:t>
      </w:r>
    </w:p>
    <w:p w:rsidR="00410B09" w:rsidRDefault="00410B09" w:rsidP="00410B09">
      <w:pPr>
        <w:jc w:val="left"/>
      </w:pPr>
      <w:r>
        <w:t xml:space="preserve">2. Jeżeli Wykonawca nie dotrzyma terminu określonego w pkt. 1 i nie wykona prawidłowo zleconych prac,  Zamawiającemu przysługuje prawo zlecenia tych prac innemu podmiotowi a różnicą w cenie obciąży Wykonawcę.  </w:t>
      </w:r>
    </w:p>
    <w:p w:rsidR="00410B09" w:rsidRDefault="00410B09" w:rsidP="00410B09">
      <w:r>
        <w:t>3.Wykonawca zobowiązuje się zapłacić Zamawiającemu karę umowną w wysokości 10% przysługującego mu wynagrodzenia za ostatnie trzy miesiące, w przypadku odstąpienia od umowy z powodu okoliczności za które odpowiada Wykonawca.</w:t>
      </w:r>
    </w:p>
    <w:p w:rsidR="00410B09" w:rsidRDefault="00410B09" w:rsidP="00410B09">
      <w:r>
        <w:t>4. Postanowienia pkt. 3 nie wyłączają prawa Zamawiającego do dochodzenia od Wykonawcy odszkodowania uzupełniającego na zasadach ogólnych, jeżeli wartość powstałej szkody przekroczy wysokość kar umownych.</w:t>
      </w:r>
    </w:p>
    <w:p w:rsidR="00FC3FCB" w:rsidRDefault="00FC3FCB" w:rsidP="00FC3FCB"/>
    <w:p w:rsidR="00FC3FCB" w:rsidRPr="00F4250C" w:rsidRDefault="00FC3FCB" w:rsidP="00FC3FCB">
      <w:pPr>
        <w:jc w:val="center"/>
      </w:pPr>
      <w:r w:rsidRPr="00F4250C">
        <w:sym w:font="Times New Roman" w:char="00A7"/>
      </w:r>
      <w:r w:rsidRPr="00F4250C">
        <w:t xml:space="preserve"> 7</w:t>
      </w:r>
    </w:p>
    <w:p w:rsidR="00FC3FCB" w:rsidRDefault="00FC3FCB" w:rsidP="00FC3FCB">
      <w:pPr>
        <w:numPr>
          <w:ilvl w:val="0"/>
          <w:numId w:val="3"/>
        </w:numPr>
        <w:ind w:left="284" w:hanging="284"/>
      </w:pPr>
      <w:r>
        <w:t>Wszelkie zmiany niniejszej umowy i  jej załączników  mogą  być dokonane za zgodą  obu</w:t>
      </w:r>
    </w:p>
    <w:p w:rsidR="00FC3FCB" w:rsidRDefault="00FC3FCB" w:rsidP="00FC3FCB">
      <w:r>
        <w:t>stron wyrażoną na piśmie  pod rygorem nieważności.</w:t>
      </w:r>
    </w:p>
    <w:p w:rsidR="00FC3FCB" w:rsidRDefault="00FC3FCB" w:rsidP="00FC3FCB">
      <w:pPr>
        <w:numPr>
          <w:ilvl w:val="0"/>
          <w:numId w:val="3"/>
        </w:numPr>
        <w:jc w:val="left"/>
      </w:pPr>
      <w:r>
        <w:t>Niedopuszczalne są takie zmiany postanowień umowy w stosunku do treści oferty, na</w:t>
      </w:r>
    </w:p>
    <w:p w:rsidR="00FC3FCB" w:rsidRDefault="00FC3FCB" w:rsidP="00FC3FCB">
      <w:pPr>
        <w:jc w:val="left"/>
      </w:pPr>
      <w:r>
        <w:t xml:space="preserve">podstawie, której dokonano wyboru Wykonawcy, chyba, że Zamawiający przewidział </w:t>
      </w:r>
    </w:p>
    <w:p w:rsidR="00FC3FCB" w:rsidRDefault="00FC3FCB" w:rsidP="00FC3FCB">
      <w:pPr>
        <w:jc w:val="left"/>
      </w:pPr>
      <w:r>
        <w:t xml:space="preserve">możliwość dokonania takiej zmiany w ogłoszeniu o zamówieniu lub w specyfikacji istotnych </w:t>
      </w:r>
    </w:p>
    <w:p w:rsidR="00FC3FCB" w:rsidRDefault="00FC3FCB" w:rsidP="00FC3FCB">
      <w:pPr>
        <w:jc w:val="left"/>
      </w:pPr>
      <w:r>
        <w:t xml:space="preserve">warunków  zamówienia oraz określił warunki takiej zmiany.  </w:t>
      </w:r>
    </w:p>
    <w:p w:rsidR="00FC3FCB" w:rsidRDefault="00FC3FCB" w:rsidP="00FC3FCB">
      <w:pPr>
        <w:spacing w:line="360" w:lineRule="auto"/>
        <w:jc w:val="left"/>
      </w:pPr>
    </w:p>
    <w:p w:rsidR="00FC3FCB" w:rsidRPr="00F4250C" w:rsidRDefault="00FC3FCB" w:rsidP="00FC3FCB">
      <w:pPr>
        <w:spacing w:line="360" w:lineRule="auto"/>
        <w:jc w:val="center"/>
      </w:pPr>
      <w:r w:rsidRPr="00F4250C">
        <w:sym w:font="Times New Roman" w:char="00A7"/>
      </w:r>
      <w:r w:rsidR="00410B09">
        <w:t xml:space="preserve"> </w:t>
      </w:r>
    </w:p>
    <w:p w:rsidR="00FC3FCB" w:rsidRDefault="00FC3FCB" w:rsidP="00FC3FCB">
      <w:pPr>
        <w:numPr>
          <w:ilvl w:val="0"/>
          <w:numId w:val="4"/>
        </w:numPr>
        <w:ind w:left="357"/>
      </w:pPr>
      <w:r>
        <w:t>Oprócz   przypadków   wymienionych w Kodeksie cywilnym Zamawiający może odstąpić</w:t>
      </w:r>
    </w:p>
    <w:p w:rsidR="00FC3FCB" w:rsidRDefault="00FC3FCB" w:rsidP="00FC3FCB">
      <w:pPr>
        <w:ind w:left="-3"/>
      </w:pPr>
      <w:r>
        <w:t xml:space="preserve">od umowy w  razie zaistnienia istotnej zmiany okoliczności powodującej, że wykonanie  umowy nie leży  w </w:t>
      </w:r>
      <w:bookmarkStart w:id="0" w:name="_GoBack"/>
      <w:bookmarkEnd w:id="0"/>
      <w:r>
        <w:t>interesie   publicznym</w:t>
      </w:r>
      <w:r w:rsidR="00700576">
        <w:t xml:space="preserve"> lub będzie wynikało ze zmian regulacji prawnych</w:t>
      </w:r>
      <w:r>
        <w:t>, czego   nie można było  przewidzieć w chwili  zawarcia  umowy.</w:t>
      </w:r>
    </w:p>
    <w:p w:rsidR="00FC3FCB" w:rsidRDefault="00FC3FCB" w:rsidP="00FC3FCB">
      <w:pPr>
        <w:numPr>
          <w:ilvl w:val="0"/>
          <w:numId w:val="4"/>
        </w:numPr>
        <w:ind w:left="357"/>
      </w:pPr>
      <w:r>
        <w:t>Odstąpienie  od umowy w przypadku, o  którym   mowa w ust. 1 może nastąpić w</w:t>
      </w:r>
    </w:p>
    <w:p w:rsidR="00FC3FCB" w:rsidRPr="00AD673E" w:rsidRDefault="00FC3FCB" w:rsidP="00FC3FCB">
      <w:pPr>
        <w:ind w:left="-3"/>
      </w:pPr>
      <w:r>
        <w:t xml:space="preserve">terminie 30 dni od powzięcia wiadomości o powyższych okolicznościach.  </w:t>
      </w:r>
    </w:p>
    <w:p w:rsidR="00FC3FCB" w:rsidRDefault="00FC3FCB" w:rsidP="00FC3FCB">
      <w:pPr>
        <w:pStyle w:val="Akapitzlist"/>
        <w:numPr>
          <w:ilvl w:val="0"/>
          <w:numId w:val="4"/>
        </w:numPr>
      </w:pPr>
      <w:r>
        <w:lastRenderedPageBreak/>
        <w:t>W przypadku o którym mowa w pkt.1, Wykonawca może żądać wyłączenie</w:t>
      </w:r>
    </w:p>
    <w:p w:rsidR="00FC3FCB" w:rsidRDefault="00FC3FCB" w:rsidP="00FC3FCB">
      <w:r>
        <w:t>wynagrodzenia należnego z tytułu wykonania części umowy.</w:t>
      </w:r>
    </w:p>
    <w:p w:rsidR="00FC3FCB" w:rsidRDefault="00FC3FCB" w:rsidP="00FC3FCB"/>
    <w:p w:rsidR="00FC3FCB" w:rsidRDefault="00FC3FCB" w:rsidP="00FC3FCB">
      <w:pPr>
        <w:jc w:val="center"/>
      </w:pPr>
      <w:r>
        <w:sym w:font="Times New Roman" w:char="00A7"/>
      </w:r>
      <w:r>
        <w:t xml:space="preserve"> 9</w:t>
      </w:r>
    </w:p>
    <w:p w:rsidR="00FC3FCB" w:rsidRDefault="00FC3FCB" w:rsidP="00FC3FCB">
      <w:r>
        <w:t>W sprawach nieuregulowanych niniejszą umową stosuje się przepisy Kodeksu cywilnego oraz  Ustawy – Prawo zamówień publicznych.</w:t>
      </w:r>
    </w:p>
    <w:p w:rsidR="00FC3FCB" w:rsidRDefault="00FC3FCB" w:rsidP="00FC3FCB"/>
    <w:p w:rsidR="00FC3FCB" w:rsidRDefault="00FC3FCB" w:rsidP="00FC3FCB">
      <w:pPr>
        <w:jc w:val="center"/>
      </w:pPr>
      <w:r>
        <w:sym w:font="Times New Roman" w:char="00A7"/>
      </w:r>
      <w:r>
        <w:t xml:space="preserve"> 10</w:t>
      </w:r>
    </w:p>
    <w:p w:rsidR="00FC3FCB" w:rsidRDefault="00FC3FCB" w:rsidP="00FC3FCB">
      <w:r>
        <w:t>Wszelkie sprawy sporne wynikające z realizacji umowy rozstrzygać będzie rzeczowo właściwy Sąd dla siedziby Zamawiającego.</w:t>
      </w:r>
    </w:p>
    <w:p w:rsidR="00FC3FCB" w:rsidRDefault="00FC3FCB" w:rsidP="00FC3FCB"/>
    <w:p w:rsidR="00FC3FCB" w:rsidRDefault="00FC3FCB" w:rsidP="00FC3FCB">
      <w:r>
        <w:t xml:space="preserve"> </w:t>
      </w:r>
    </w:p>
    <w:p w:rsidR="00FC3FCB" w:rsidRDefault="00FC3FCB" w:rsidP="00FC3FCB">
      <w:pPr>
        <w:pStyle w:val="Nagwek"/>
        <w:tabs>
          <w:tab w:val="clear" w:pos="4536"/>
          <w:tab w:val="clear" w:pos="9072"/>
        </w:tabs>
        <w:jc w:val="center"/>
      </w:pPr>
      <w:r>
        <w:t>§ 11</w:t>
      </w:r>
    </w:p>
    <w:p w:rsidR="00FC3FCB" w:rsidRDefault="00FC3FCB" w:rsidP="00FC3FCB">
      <w:r>
        <w:t>Umowę sporządzono w dwóch  jednobrzmiących egzemplarzach, po jednym  dla każdej ze stron.</w:t>
      </w:r>
    </w:p>
    <w:p w:rsidR="00FC3FCB" w:rsidRDefault="00FC3FCB" w:rsidP="00FC3FCB"/>
    <w:p w:rsidR="00FC3FCB" w:rsidRDefault="00FC3FCB" w:rsidP="00FC3FCB">
      <w:r>
        <w:t xml:space="preserve"> </w:t>
      </w:r>
    </w:p>
    <w:p w:rsidR="00FC3FCB" w:rsidRPr="00123751" w:rsidRDefault="00FC3FCB" w:rsidP="00FC3FCB">
      <w:r>
        <w:rPr>
          <w:u w:val="single"/>
        </w:rPr>
        <w:t>Wykaz załączników:</w:t>
      </w:r>
    </w:p>
    <w:p w:rsidR="00FC3FCB" w:rsidRDefault="00FC3FCB" w:rsidP="00FC3FCB">
      <w:pPr>
        <w:numPr>
          <w:ilvl w:val="0"/>
          <w:numId w:val="1"/>
        </w:numPr>
      </w:pPr>
      <w:r>
        <w:t>Wykaz nieruchomości z lokalizacją pojemników i częstotliwością wywozów</w:t>
      </w:r>
    </w:p>
    <w:p w:rsidR="00FC3FCB" w:rsidRDefault="00FC3FCB" w:rsidP="00FC3FCB">
      <w:r>
        <w:t xml:space="preserve">      2.   Oferta</w:t>
      </w:r>
    </w:p>
    <w:p w:rsidR="00FC3FCB" w:rsidRDefault="00FC3FCB" w:rsidP="00FC3FCB">
      <w:r>
        <w:t xml:space="preserve">      3.   Kalkulacja </w:t>
      </w:r>
    </w:p>
    <w:p w:rsidR="00FC3FCB" w:rsidRDefault="00FC3FCB" w:rsidP="00FC3FCB">
      <w:r>
        <w:t xml:space="preserve">      4.   Specyfikacja Istotnych Warunków Zamówienia</w:t>
      </w:r>
    </w:p>
    <w:p w:rsidR="00FC3FCB" w:rsidRDefault="00FC3FCB" w:rsidP="00FC3FCB"/>
    <w:p w:rsidR="00FC3FCB" w:rsidRDefault="00FC3FCB" w:rsidP="00FC3FCB"/>
    <w:p w:rsidR="00FC3FCB" w:rsidRDefault="00FC3FCB" w:rsidP="00FC3FCB"/>
    <w:p w:rsidR="00FC3FCB" w:rsidRDefault="00FC3FCB" w:rsidP="00FC3FCB"/>
    <w:p w:rsidR="00FC3FCB" w:rsidRDefault="00FC3FCB" w:rsidP="00FC3FCB"/>
    <w:p w:rsidR="00FC3FCB" w:rsidRPr="00BF5573" w:rsidRDefault="00FC3FCB" w:rsidP="00FC3FCB">
      <w:pPr>
        <w:ind w:firstLine="708"/>
        <w:rPr>
          <w:b/>
          <w:i/>
        </w:rPr>
      </w:pPr>
      <w:r w:rsidRPr="00612EB4">
        <w:rPr>
          <w:b/>
        </w:rPr>
        <w:t xml:space="preserve">   Wykonawca</w:t>
      </w:r>
      <w:r w:rsidRPr="00FA5A97">
        <w:rPr>
          <w:b/>
          <w:i/>
        </w:rPr>
        <w:t xml:space="preserve">                    </w:t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612EB4">
        <w:rPr>
          <w:b/>
        </w:rPr>
        <w:t xml:space="preserve">          Zamawiaj</w:t>
      </w:r>
      <w:r>
        <w:rPr>
          <w:b/>
        </w:rPr>
        <w:t>ą</w:t>
      </w:r>
      <w:r w:rsidRPr="00612EB4">
        <w:rPr>
          <w:b/>
        </w:rPr>
        <w:t>cy</w:t>
      </w:r>
    </w:p>
    <w:p w:rsidR="00FC3FCB" w:rsidRDefault="00FC3FCB" w:rsidP="00FC3FCB"/>
    <w:p w:rsidR="009B3C3A" w:rsidRDefault="009B3C3A"/>
    <w:sectPr w:rsidR="009B3C3A" w:rsidSect="00950DB9">
      <w:headerReference w:type="even" r:id="rId8"/>
      <w:headerReference w:type="default" r:id="rId9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DB9" w:rsidRDefault="00950DB9">
      <w:pPr>
        <w:spacing w:after="0"/>
      </w:pPr>
      <w:r>
        <w:separator/>
      </w:r>
    </w:p>
  </w:endnote>
  <w:endnote w:type="continuationSeparator" w:id="0">
    <w:p w:rsidR="00950DB9" w:rsidRDefault="00950D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DB9" w:rsidRDefault="00950DB9">
      <w:pPr>
        <w:spacing w:after="0"/>
      </w:pPr>
      <w:r>
        <w:separator/>
      </w:r>
    </w:p>
  </w:footnote>
  <w:footnote w:type="continuationSeparator" w:id="0">
    <w:p w:rsidR="00950DB9" w:rsidRDefault="00950D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B9" w:rsidRDefault="00950DB9" w:rsidP="00950DB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50DB9" w:rsidRDefault="00950D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B9" w:rsidRDefault="00950DB9" w:rsidP="00950DB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057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950DB9" w:rsidRDefault="00950D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CE7204F"/>
    <w:multiLevelType w:val="singleLevel"/>
    <w:tmpl w:val="46021E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4AF553BA"/>
    <w:multiLevelType w:val="hybridMultilevel"/>
    <w:tmpl w:val="B3963512"/>
    <w:lvl w:ilvl="0" w:tplc="81C86F9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53B05321"/>
    <w:multiLevelType w:val="hybridMultilevel"/>
    <w:tmpl w:val="C5142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CB"/>
    <w:rsid w:val="00222046"/>
    <w:rsid w:val="00410B09"/>
    <w:rsid w:val="00700576"/>
    <w:rsid w:val="00950DB9"/>
    <w:rsid w:val="009B3C3A"/>
    <w:rsid w:val="00C4074F"/>
    <w:rsid w:val="00F97660"/>
    <w:rsid w:val="00FC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FCB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C3FCB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3FCB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C3FCB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FC3FC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C3FCB"/>
  </w:style>
  <w:style w:type="paragraph" w:styleId="Tytu">
    <w:name w:val="Title"/>
    <w:basedOn w:val="Normalny"/>
    <w:link w:val="TytuZnak"/>
    <w:qFormat/>
    <w:rsid w:val="00FC3FCB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C3FCB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3F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0B0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B09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FCB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C3FCB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3FCB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C3FCB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FC3FC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C3FCB"/>
  </w:style>
  <w:style w:type="paragraph" w:styleId="Tytu">
    <w:name w:val="Title"/>
    <w:basedOn w:val="Normalny"/>
    <w:link w:val="TytuZnak"/>
    <w:qFormat/>
    <w:rsid w:val="00FC3FCB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C3FCB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3F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0B0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B09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6</cp:revision>
  <cp:lastPrinted>2011-03-01T12:18:00Z</cp:lastPrinted>
  <dcterms:created xsi:type="dcterms:W3CDTF">2011-02-25T09:44:00Z</dcterms:created>
  <dcterms:modified xsi:type="dcterms:W3CDTF">2011-03-01T12:19:00Z</dcterms:modified>
</cp:coreProperties>
</file>